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AF" w:rsidRDefault="00830EAF" w:rsidP="00830EAF">
      <w:pPr>
        <w:pStyle w:val="1"/>
        <w:jc w:val="center"/>
        <w:rPr>
          <w:b/>
          <w:bCs/>
        </w:rPr>
      </w:pPr>
      <w:r>
        <w:rPr>
          <w:b/>
          <w:bCs/>
        </w:rPr>
        <w:t>План работы МО</w:t>
      </w:r>
    </w:p>
    <w:p w:rsidR="00A477F6" w:rsidRDefault="00830EAF" w:rsidP="00830EAF">
      <w:pPr>
        <w:pStyle w:val="1"/>
        <w:jc w:val="center"/>
      </w:pPr>
      <w:r>
        <w:rPr>
          <w:b/>
          <w:bCs/>
        </w:rPr>
        <w:t xml:space="preserve"> учителей русского языка и литературы</w:t>
      </w:r>
      <w:r>
        <w:rPr>
          <w:b/>
          <w:bCs/>
        </w:rPr>
        <w:br/>
        <w:t>на 202</w:t>
      </w:r>
      <w:r w:rsidR="00ED5FA8">
        <w:rPr>
          <w:b/>
          <w:bCs/>
        </w:rPr>
        <w:t>5</w:t>
      </w:r>
      <w:r>
        <w:rPr>
          <w:b/>
          <w:bCs/>
        </w:rPr>
        <w:t>-202</w:t>
      </w:r>
      <w:r w:rsidR="00ED5FA8">
        <w:rPr>
          <w:b/>
          <w:bCs/>
        </w:rPr>
        <w:t>6</w:t>
      </w:r>
      <w:r>
        <w:rPr>
          <w:b/>
          <w:bCs/>
        </w:rPr>
        <w:t xml:space="preserve"> учебный год</w:t>
      </w:r>
    </w:p>
    <w:p w:rsidR="00A477F6" w:rsidRDefault="00830EAF">
      <w:pPr>
        <w:pStyle w:val="1"/>
        <w:jc w:val="both"/>
      </w:pPr>
      <w:r>
        <w:rPr>
          <w:b/>
          <w:bCs/>
        </w:rPr>
        <w:t xml:space="preserve">Цель работы: </w:t>
      </w:r>
      <w:r>
        <w:t>создание условий для повышения теоретического, методического, профессионального мастерства педагогов</w:t>
      </w:r>
    </w:p>
    <w:p w:rsidR="00A477F6" w:rsidRDefault="00830EAF">
      <w:pPr>
        <w:pStyle w:val="1"/>
        <w:ind w:firstLine="720"/>
        <w:jc w:val="both"/>
      </w:pPr>
      <w:r>
        <w:t>В 202</w:t>
      </w:r>
      <w:r w:rsidR="00ED5FA8">
        <w:t>5-2026</w:t>
      </w:r>
      <w:r>
        <w:t xml:space="preserve"> учебном году работа учителей словесности направлена на решение следующих </w:t>
      </w:r>
      <w:r>
        <w:rPr>
          <w:b/>
          <w:bCs/>
        </w:rPr>
        <w:t>задач:</w:t>
      </w:r>
    </w:p>
    <w:p w:rsidR="00A477F6" w:rsidRDefault="00830EAF">
      <w:pPr>
        <w:pStyle w:val="1"/>
        <w:numPr>
          <w:ilvl w:val="0"/>
          <w:numId w:val="1"/>
        </w:numPr>
        <w:tabs>
          <w:tab w:val="left" w:pos="262"/>
        </w:tabs>
        <w:jc w:val="both"/>
      </w:pPr>
      <w:r>
        <w:t xml:space="preserve">достижение учащимися высокой степени </w:t>
      </w:r>
      <w:proofErr w:type="spellStart"/>
      <w:r>
        <w:t>обченности</w:t>
      </w:r>
      <w:proofErr w:type="spellEnd"/>
      <w:r>
        <w:t xml:space="preserve">, соответствующей образовательным стандартам, в том числе, </w:t>
      </w:r>
      <w:proofErr w:type="gramStart"/>
      <w:r>
        <w:t>по</w:t>
      </w:r>
      <w:proofErr w:type="gramEnd"/>
      <w:r>
        <w:t xml:space="preserve"> обновленным ФГОС;</w:t>
      </w:r>
    </w:p>
    <w:p w:rsidR="00A477F6" w:rsidRDefault="00830EAF">
      <w:pPr>
        <w:pStyle w:val="1"/>
        <w:numPr>
          <w:ilvl w:val="0"/>
          <w:numId w:val="1"/>
        </w:numPr>
        <w:tabs>
          <w:tab w:val="left" w:pos="262"/>
        </w:tabs>
        <w:jc w:val="both"/>
      </w:pPr>
      <w:r>
        <w:t>подготовка учащихся 9 и 11 классов к успешной сдаче ГИА;</w:t>
      </w:r>
    </w:p>
    <w:p w:rsidR="00A477F6" w:rsidRDefault="00830EAF">
      <w:pPr>
        <w:pStyle w:val="1"/>
        <w:numPr>
          <w:ilvl w:val="0"/>
          <w:numId w:val="1"/>
        </w:numPr>
        <w:tabs>
          <w:tab w:val="left" w:pos="262"/>
        </w:tabs>
        <w:jc w:val="both"/>
      </w:pPr>
      <w:r>
        <w:t xml:space="preserve">результативное участие в </w:t>
      </w:r>
      <w:proofErr w:type="spellStart"/>
      <w:r>
        <w:t>олимпиадно</w:t>
      </w:r>
      <w:proofErr w:type="spellEnd"/>
      <w:r>
        <w:t>-конкурсном движении;</w:t>
      </w:r>
    </w:p>
    <w:p w:rsidR="00A477F6" w:rsidRDefault="00830EAF">
      <w:pPr>
        <w:pStyle w:val="1"/>
        <w:numPr>
          <w:ilvl w:val="0"/>
          <w:numId w:val="1"/>
        </w:numPr>
        <w:tabs>
          <w:tab w:val="left" w:pos="262"/>
        </w:tabs>
        <w:jc w:val="both"/>
      </w:pPr>
      <w:r>
        <w:t>включение всех педагогов МО в успешную профессиональную деятельность коллектива ОУ;</w:t>
      </w:r>
    </w:p>
    <w:p w:rsidR="00A477F6" w:rsidRDefault="00830EAF">
      <w:pPr>
        <w:pStyle w:val="1"/>
        <w:numPr>
          <w:ilvl w:val="0"/>
          <w:numId w:val="1"/>
        </w:numPr>
        <w:tabs>
          <w:tab w:val="left" w:pos="267"/>
        </w:tabs>
        <w:jc w:val="both"/>
      </w:pPr>
      <w:r>
        <w:t>повышение уровня профессионального мастерства, активное участие в распространении педагогического опыта, обобщение педагогического опыта в виде публикаций, создание страниц сайтов.</w:t>
      </w:r>
    </w:p>
    <w:p w:rsidR="00A477F6" w:rsidRDefault="00830EAF">
      <w:pPr>
        <w:pStyle w:val="1"/>
        <w:jc w:val="both"/>
      </w:pPr>
      <w:r>
        <w:rPr>
          <w:b/>
          <w:bCs/>
        </w:rPr>
        <w:t>Для этого планируется провести:</w:t>
      </w:r>
    </w:p>
    <w:p w:rsidR="00A477F6" w:rsidRDefault="00830EAF">
      <w:pPr>
        <w:pStyle w:val="1"/>
        <w:tabs>
          <w:tab w:val="left" w:leader="underscore" w:pos="10464"/>
        </w:tabs>
        <w:jc w:val="both"/>
      </w:pPr>
      <w:r>
        <w:rPr>
          <w:u w:val="single"/>
        </w:rPr>
        <w:t>1.Заседания кафедры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411"/>
        <w:gridCol w:w="6014"/>
        <w:gridCol w:w="2395"/>
      </w:tblGrid>
      <w:tr w:rsidR="00A477F6">
        <w:trPr>
          <w:trHeight w:hRule="exact" w:val="57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№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срок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  <w:jc w:val="both"/>
            </w:pPr>
            <w:r>
              <w:t>тематика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</w:pPr>
            <w:r>
              <w:t>Отчет по МТ (ФИО учителей)</w:t>
            </w:r>
          </w:p>
        </w:tc>
      </w:tr>
      <w:tr w:rsidR="00A477F6">
        <w:trPr>
          <w:trHeight w:hRule="exact" w:val="111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август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77F6" w:rsidRDefault="00ED5FA8">
            <w:pPr>
              <w:pStyle w:val="a5"/>
              <w:tabs>
                <w:tab w:val="left" w:pos="2568"/>
              </w:tabs>
              <w:jc w:val="both"/>
            </w:pPr>
            <w:r>
              <w:t>План работы МО</w:t>
            </w:r>
            <w:r>
              <w:tab/>
              <w:t>в 2025</w:t>
            </w:r>
            <w:r w:rsidR="00830EAF">
              <w:t>-202</w:t>
            </w:r>
            <w:r>
              <w:t>6</w:t>
            </w:r>
            <w:r w:rsidR="00830EAF">
              <w:t xml:space="preserve"> учебном году.</w:t>
            </w:r>
          </w:p>
          <w:p w:rsidR="00A477F6" w:rsidRDefault="00830EAF">
            <w:pPr>
              <w:pStyle w:val="a5"/>
              <w:jc w:val="both"/>
            </w:pPr>
            <w:r>
              <w:t>Утверждение и корректировка рабочих программ. Подготовка учащихся к школьному туру олимпиад. Организация предметного месячника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7F6" w:rsidRDefault="00A477F6">
            <w:pPr>
              <w:rPr>
                <w:sz w:val="10"/>
                <w:szCs w:val="10"/>
              </w:rPr>
            </w:pPr>
          </w:p>
        </w:tc>
      </w:tr>
      <w:tr w:rsidR="00A477F6">
        <w:trPr>
          <w:trHeight w:hRule="exact" w:val="111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ноябрь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  <w:jc w:val="both"/>
            </w:pPr>
            <w:r>
              <w:t>Планирование работы МО на II четверть. Участие педагогов кафедры в профессиональных конкурсах. Система работы с одаренными учащимися. Подготовка к итоговой аттестации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Миронов С.Н.</w:t>
            </w:r>
          </w:p>
        </w:tc>
      </w:tr>
      <w:tr w:rsidR="00A477F6">
        <w:trPr>
          <w:trHeight w:hRule="exact" w:val="138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январь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77F6" w:rsidRDefault="00830EAF" w:rsidP="007228B5">
            <w:pPr>
              <w:pStyle w:val="a5"/>
              <w:jc w:val="both"/>
            </w:pPr>
            <w:r>
              <w:t>Методическая работа учителя-словесника. Анализ работы ШМО за I полугодие 202</w:t>
            </w:r>
            <w:r w:rsidR="00ED5FA8">
              <w:t>5</w:t>
            </w:r>
            <w:r>
              <w:t>-202</w:t>
            </w:r>
            <w:r w:rsidR="00ED5FA8">
              <w:t>6</w:t>
            </w:r>
            <w:r>
              <w:t xml:space="preserve"> учебного года. Промежуточный контроль подготовки к </w:t>
            </w:r>
            <w:proofErr w:type="spellStart"/>
            <w:r>
              <w:t>научно</w:t>
            </w:r>
            <w:r>
              <w:softHyphen/>
              <w:t>практическим</w:t>
            </w:r>
            <w:proofErr w:type="spellEnd"/>
            <w:r>
              <w:t xml:space="preserve"> конференциям лицея. Корректировка и утверждение плана работы на II полугодие.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  <w:tabs>
                <w:tab w:val="left" w:pos="1661"/>
              </w:tabs>
            </w:pPr>
            <w:r>
              <w:t>Миронов</w:t>
            </w:r>
            <w:r>
              <w:tab/>
              <w:t>С.Н.,</w:t>
            </w:r>
          </w:p>
          <w:p w:rsidR="00A477F6" w:rsidRDefault="00830EAF">
            <w:pPr>
              <w:pStyle w:val="a5"/>
            </w:pPr>
            <w:r>
              <w:t>учителя ШМО</w:t>
            </w:r>
          </w:p>
        </w:tc>
      </w:tr>
      <w:tr w:rsidR="00A477F6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март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  <w:tabs>
                <w:tab w:val="left" w:pos="1867"/>
                <w:tab w:val="left" w:pos="3739"/>
                <w:tab w:val="left" w:pos="5683"/>
              </w:tabs>
              <w:jc w:val="both"/>
            </w:pPr>
            <w:r>
              <w:t xml:space="preserve">Инновационные технологии в преподавании русского языка и литературы. Итоги проведения предметных олимпиад и конкурсов. Анализ проведения </w:t>
            </w:r>
            <w:proofErr w:type="spellStart"/>
            <w:r>
              <w:t>научно</w:t>
            </w:r>
            <w:r>
              <w:softHyphen/>
              <w:t>практических</w:t>
            </w:r>
            <w:proofErr w:type="spellEnd"/>
            <w:r>
              <w:tab/>
              <w:t>конференций.</w:t>
            </w:r>
            <w:r>
              <w:tab/>
              <w:t>Рекомендации</w:t>
            </w:r>
            <w:r>
              <w:tab/>
            </w:r>
            <w:proofErr w:type="gramStart"/>
            <w:r>
              <w:t>к</w:t>
            </w:r>
            <w:proofErr w:type="gramEnd"/>
          </w:p>
          <w:p w:rsidR="00A477F6" w:rsidRDefault="00830EAF">
            <w:pPr>
              <w:pStyle w:val="a5"/>
              <w:jc w:val="both"/>
            </w:pPr>
            <w:r>
              <w:t>самоанализам деятельности педагогов.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  <w:tabs>
                <w:tab w:val="left" w:pos="1661"/>
              </w:tabs>
            </w:pPr>
            <w:r>
              <w:t>Миронов</w:t>
            </w:r>
            <w:r>
              <w:tab/>
              <w:t>С.Н.,</w:t>
            </w:r>
          </w:p>
          <w:p w:rsidR="00A477F6" w:rsidRDefault="00830EAF">
            <w:pPr>
              <w:pStyle w:val="a5"/>
            </w:pPr>
            <w:r>
              <w:t>учителя ШМО</w:t>
            </w:r>
          </w:p>
        </w:tc>
      </w:tr>
      <w:tr w:rsidR="00A477F6">
        <w:trPr>
          <w:trHeight w:hRule="exact" w:val="112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май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477F6" w:rsidRDefault="00830EAF" w:rsidP="007228B5">
            <w:pPr>
              <w:pStyle w:val="a5"/>
              <w:jc w:val="both"/>
            </w:pPr>
            <w:r>
              <w:t>Анализ работы МО за 202</w:t>
            </w:r>
            <w:r w:rsidR="00ED5FA8">
              <w:t>5</w:t>
            </w:r>
            <w:r>
              <w:t>-202</w:t>
            </w:r>
            <w:r w:rsidR="00ED5FA8">
              <w:t>6</w:t>
            </w:r>
            <w:r>
              <w:t xml:space="preserve"> учебный год. Анализ успеваемости по предметам гуманитарного цикла в 5-11 классах за учебный год. Разработка рабочих программ. Составление плана работы на новый учебный год.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Миронов С.Н.</w:t>
            </w:r>
          </w:p>
        </w:tc>
      </w:tr>
    </w:tbl>
    <w:p w:rsidR="00A477F6" w:rsidRDefault="00A477F6">
      <w:pPr>
        <w:spacing w:after="259" w:line="1" w:lineRule="exact"/>
      </w:pPr>
    </w:p>
    <w:p w:rsidR="00A477F6" w:rsidRDefault="00A477F6">
      <w:pPr>
        <w:spacing w:line="1" w:lineRule="exact"/>
      </w:pPr>
    </w:p>
    <w:p w:rsidR="00A477F6" w:rsidRDefault="00830EAF">
      <w:pPr>
        <w:pStyle w:val="a7"/>
      </w:pPr>
      <w:r>
        <w:t>3. работа над методическими темами (в рамках самообразования)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256"/>
        <w:gridCol w:w="4176"/>
        <w:gridCol w:w="3389"/>
      </w:tblGrid>
      <w:tr w:rsidR="00A477F6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</w:pPr>
            <w:r>
              <w:t>№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</w:pPr>
            <w:r>
              <w:t>ФИО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</w:pPr>
            <w:r>
              <w:t>тема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</w:pPr>
            <w:r>
              <w:t>Форма отчета</w:t>
            </w:r>
          </w:p>
        </w:tc>
      </w:tr>
      <w:tr w:rsidR="00A477F6">
        <w:trPr>
          <w:trHeight w:hRule="exact" w:val="111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77F6" w:rsidRDefault="00830EAF">
            <w:pPr>
              <w:pStyle w:val="a5"/>
              <w:spacing w:line="276" w:lineRule="auto"/>
            </w:pPr>
            <w:r>
              <w:t>Максимова Эльза Геннадьевна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  <w:jc w:val="both"/>
            </w:pPr>
            <w:r>
              <w:t>«Проблемный подход в обучении как средство формирования ключевых компетенций на уроках русского языка»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  <w:jc w:val="both"/>
            </w:pPr>
            <w:r>
              <w:t>1.Выступления в рамках мероприятий различного уровня</w:t>
            </w:r>
          </w:p>
          <w:p w:rsidR="00A477F6" w:rsidRDefault="00830EAF">
            <w:pPr>
              <w:pStyle w:val="a5"/>
            </w:pPr>
            <w:r>
              <w:t>2.Публикации</w:t>
            </w:r>
          </w:p>
        </w:tc>
      </w:tr>
      <w:tr w:rsidR="00A477F6">
        <w:trPr>
          <w:trHeight w:hRule="exact" w:val="84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  <w:tabs>
                <w:tab w:val="left" w:pos="1320"/>
              </w:tabs>
            </w:pPr>
            <w:r>
              <w:t>Миронов</w:t>
            </w:r>
            <w:r>
              <w:tab/>
              <w:t>Сергей</w:t>
            </w:r>
          </w:p>
          <w:p w:rsidR="00A477F6" w:rsidRDefault="00830EAF">
            <w:pPr>
              <w:pStyle w:val="a5"/>
            </w:pPr>
            <w:r>
              <w:t>Николаевич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  <w:tabs>
                <w:tab w:val="left" w:pos="2218"/>
              </w:tabs>
              <w:jc w:val="both"/>
            </w:pPr>
            <w:r>
              <w:t>«Формирование</w:t>
            </w:r>
            <w:r>
              <w:tab/>
            </w:r>
            <w:proofErr w:type="gramStart"/>
            <w:r>
              <w:t>функциональной</w:t>
            </w:r>
            <w:proofErr w:type="gramEnd"/>
          </w:p>
          <w:p w:rsidR="00A477F6" w:rsidRDefault="00830EAF">
            <w:pPr>
              <w:pStyle w:val="a5"/>
              <w:jc w:val="both"/>
            </w:pPr>
            <w:r>
              <w:t>грамотности на уроках словесности»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  <w:tabs>
                <w:tab w:val="left" w:pos="1915"/>
                <w:tab w:val="left" w:pos="2414"/>
              </w:tabs>
            </w:pPr>
            <w:r>
              <w:t>1.Выступление</w:t>
            </w:r>
            <w:r>
              <w:tab/>
              <w:t>в</w:t>
            </w:r>
            <w:r>
              <w:tab/>
              <w:t>рамках</w:t>
            </w:r>
          </w:p>
          <w:p w:rsidR="00A477F6" w:rsidRDefault="00830EAF">
            <w:pPr>
              <w:pStyle w:val="a5"/>
            </w:pPr>
            <w:r>
              <w:t>мероприятий школы, города</w:t>
            </w:r>
          </w:p>
        </w:tc>
      </w:tr>
    </w:tbl>
    <w:p w:rsidR="00A477F6" w:rsidRDefault="00830EA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256"/>
        <w:gridCol w:w="4176"/>
        <w:gridCol w:w="3389"/>
      </w:tblGrid>
      <w:tr w:rsidR="00A477F6">
        <w:trPr>
          <w:trHeight w:hRule="exact" w:val="84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lastRenderedPageBreak/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Круглова Светлана Борисовна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  <w:tabs>
                <w:tab w:val="left" w:pos="2218"/>
              </w:tabs>
              <w:jc w:val="both"/>
            </w:pPr>
            <w:r>
              <w:t>«Формирование</w:t>
            </w:r>
            <w:r>
              <w:tab/>
            </w:r>
            <w:proofErr w:type="gramStart"/>
            <w:r>
              <w:t>функциональной</w:t>
            </w:r>
            <w:proofErr w:type="gramEnd"/>
          </w:p>
          <w:p w:rsidR="00A477F6" w:rsidRDefault="00830EAF">
            <w:pPr>
              <w:pStyle w:val="a5"/>
              <w:jc w:val="both"/>
            </w:pPr>
            <w:r>
              <w:t>грамотности на уроках литературы»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</w:pPr>
            <w:r>
              <w:t>1.Выступление на заседании</w:t>
            </w:r>
          </w:p>
          <w:p w:rsidR="00A477F6" w:rsidRDefault="00830EAF">
            <w:pPr>
              <w:pStyle w:val="a5"/>
            </w:pPr>
            <w:r>
              <w:t>ШМО</w:t>
            </w:r>
          </w:p>
          <w:p w:rsidR="00A477F6" w:rsidRDefault="00830EAF">
            <w:pPr>
              <w:pStyle w:val="a5"/>
            </w:pPr>
            <w:r>
              <w:t>2. Публикация</w:t>
            </w:r>
          </w:p>
        </w:tc>
      </w:tr>
      <w:tr w:rsidR="00A477F6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  <w:tabs>
                <w:tab w:val="left" w:pos="1498"/>
              </w:tabs>
            </w:pPr>
            <w:r>
              <w:t>Попова</w:t>
            </w:r>
            <w:r>
              <w:tab/>
              <w:t>Анна</w:t>
            </w:r>
          </w:p>
          <w:p w:rsidR="00A477F6" w:rsidRDefault="00830EAF">
            <w:pPr>
              <w:pStyle w:val="a5"/>
            </w:pPr>
            <w:r>
              <w:t>Валериевна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  <w:jc w:val="both"/>
            </w:pPr>
            <w:r>
              <w:t>«Работа с текстом как путь развития речи учащихся на уроках русского языка и литературы»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  <w:numPr>
                <w:ilvl w:val="0"/>
                <w:numId w:val="2"/>
              </w:numPr>
              <w:tabs>
                <w:tab w:val="left" w:pos="110"/>
              </w:tabs>
            </w:pPr>
            <w:r>
              <w:t>.Мастер-класс</w:t>
            </w:r>
          </w:p>
          <w:p w:rsidR="00A477F6" w:rsidRDefault="00830EAF">
            <w:pPr>
              <w:pStyle w:val="a5"/>
              <w:numPr>
                <w:ilvl w:val="0"/>
                <w:numId w:val="2"/>
              </w:numPr>
              <w:tabs>
                <w:tab w:val="left" w:pos="110"/>
              </w:tabs>
            </w:pPr>
            <w:r>
              <w:t xml:space="preserve"> Открытый урок</w:t>
            </w:r>
          </w:p>
        </w:tc>
      </w:tr>
      <w:tr w:rsidR="00A477F6">
        <w:trPr>
          <w:trHeight w:hRule="exact" w:val="111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Архипова Марина Валентиновна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  <w:tabs>
                <w:tab w:val="left" w:pos="1618"/>
                <w:tab w:val="left" w:pos="2674"/>
                <w:tab w:val="left" w:pos="3250"/>
              </w:tabs>
              <w:jc w:val="both"/>
            </w:pPr>
            <w:r>
              <w:t>«Смысловое</w:t>
            </w:r>
            <w:r>
              <w:tab/>
              <w:t>чтение</w:t>
            </w:r>
            <w:r>
              <w:tab/>
              <w:t>на</w:t>
            </w:r>
            <w:r>
              <w:tab/>
              <w:t>уроках</w:t>
            </w:r>
          </w:p>
          <w:p w:rsidR="00A477F6" w:rsidRDefault="00830EAF">
            <w:pPr>
              <w:pStyle w:val="a5"/>
              <w:spacing w:line="233" w:lineRule="auto"/>
              <w:jc w:val="both"/>
            </w:pPr>
            <w:r>
              <w:t>русского языка и литературы»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1.Выступление на заседании</w:t>
            </w:r>
          </w:p>
          <w:p w:rsidR="00A477F6" w:rsidRDefault="00830EAF">
            <w:pPr>
              <w:pStyle w:val="a5"/>
            </w:pPr>
            <w:r>
              <w:t>ШМО</w:t>
            </w:r>
          </w:p>
          <w:p w:rsidR="00A477F6" w:rsidRDefault="00830EAF">
            <w:pPr>
              <w:pStyle w:val="a5"/>
            </w:pPr>
            <w:r>
              <w:t>2. Публикация</w:t>
            </w:r>
          </w:p>
        </w:tc>
      </w:tr>
      <w:tr w:rsidR="00A477F6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Архипова Марина Валентиновна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  <w:jc w:val="both"/>
            </w:pPr>
            <w:r>
              <w:t>«Реализация проектной деятельности на уроках русского языка и литературы в контексте ФГОС нового поколения»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</w:pPr>
            <w:r>
              <w:t>1.Выступление на заседании ШМО</w:t>
            </w:r>
          </w:p>
          <w:p w:rsidR="00A477F6" w:rsidRDefault="00830EAF">
            <w:pPr>
              <w:pStyle w:val="a5"/>
            </w:pPr>
            <w:r>
              <w:t>2.Выступление на городских семинарах для слушателей курсов по ФГОС</w:t>
            </w:r>
          </w:p>
        </w:tc>
      </w:tr>
      <w:tr w:rsidR="00A477F6">
        <w:trPr>
          <w:trHeight w:hRule="exact" w:val="84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  <w:tabs>
                <w:tab w:val="left" w:pos="1320"/>
              </w:tabs>
            </w:pPr>
            <w:r>
              <w:t>Миронов</w:t>
            </w:r>
            <w:r>
              <w:tab/>
              <w:t>Сергей</w:t>
            </w:r>
          </w:p>
          <w:p w:rsidR="00A477F6" w:rsidRDefault="00830EAF">
            <w:pPr>
              <w:pStyle w:val="a5"/>
            </w:pPr>
            <w:r>
              <w:t>Николаевич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  <w:jc w:val="both"/>
            </w:pPr>
            <w:r>
              <w:t>«Актуализация знаний и умений учащихся при подготовке к ЕГЭ по литературе»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1.Выступление на заседании</w:t>
            </w:r>
          </w:p>
          <w:p w:rsidR="00A477F6" w:rsidRDefault="00830EAF">
            <w:pPr>
              <w:pStyle w:val="a5"/>
            </w:pPr>
            <w:r>
              <w:t>ШМО</w:t>
            </w:r>
          </w:p>
        </w:tc>
      </w:tr>
    </w:tbl>
    <w:p w:rsidR="00A477F6" w:rsidRDefault="00A477F6">
      <w:pPr>
        <w:spacing w:after="259" w:line="1" w:lineRule="exact"/>
      </w:pPr>
    </w:p>
    <w:p w:rsidR="00A477F6" w:rsidRDefault="00A477F6">
      <w:pPr>
        <w:spacing w:line="1" w:lineRule="exact"/>
      </w:pPr>
    </w:p>
    <w:p w:rsidR="00A477F6" w:rsidRDefault="00830EAF">
      <w:pPr>
        <w:pStyle w:val="a7"/>
      </w:pPr>
      <w:r>
        <w:t>3.организовать исследовательскую и проектную деятельность учащихся</w:t>
      </w:r>
      <w:r w:rsidR="007228B5">
        <w:t>.</w:t>
      </w:r>
    </w:p>
    <w:p w:rsidR="00A477F6" w:rsidRDefault="00A477F6">
      <w:pPr>
        <w:spacing w:after="259" w:line="1" w:lineRule="exact"/>
      </w:pPr>
    </w:p>
    <w:p w:rsidR="00A477F6" w:rsidRDefault="00A477F6">
      <w:pPr>
        <w:spacing w:line="1" w:lineRule="exact"/>
      </w:pPr>
    </w:p>
    <w:p w:rsidR="00A477F6" w:rsidRDefault="00830EAF">
      <w:pPr>
        <w:pStyle w:val="a7"/>
      </w:pPr>
      <w:r>
        <w:t xml:space="preserve">4.сформировать банк дидактических материалов педагогов </w:t>
      </w:r>
      <w:r w:rsidR="00A447DE">
        <w:t>МО</w:t>
      </w:r>
      <w: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251"/>
        <w:gridCol w:w="6437"/>
        <w:gridCol w:w="1133"/>
      </w:tblGrid>
      <w:tr w:rsidR="00A477F6">
        <w:trPr>
          <w:trHeight w:hRule="exact" w:val="2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</w:pPr>
            <w:r>
              <w:t>№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</w:pPr>
            <w:r>
              <w:t>ФИО учителя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  <w:jc w:val="both"/>
            </w:pPr>
            <w:r>
              <w:t>Название дидактических 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</w:pPr>
            <w:r>
              <w:t>класс</w:t>
            </w:r>
          </w:p>
        </w:tc>
      </w:tr>
      <w:tr w:rsidR="00A477F6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Миронов С.Н.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  <w:jc w:val="both"/>
            </w:pPr>
            <w:r>
              <w:t>Дидактический материал для уроков русского языка по темам «Орфография», «Морфология»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6</w:t>
            </w:r>
          </w:p>
        </w:tc>
      </w:tr>
      <w:tr w:rsidR="00A477F6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A447DE">
            <w:pPr>
              <w:pStyle w:val="a5"/>
            </w:pPr>
            <w:r>
              <w:t xml:space="preserve">Максимова Э.Г. 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  <w:jc w:val="both"/>
            </w:pPr>
            <w:r>
              <w:t>Дидактический материал для уроков русского языка по темам «Причастие», «Деепричастие», «Наречие»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7</w:t>
            </w:r>
          </w:p>
        </w:tc>
      </w:tr>
      <w:tr w:rsidR="00A477F6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Круглова С.Б.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  <w:jc w:val="both"/>
            </w:pPr>
            <w:r>
              <w:t>Дидактический материал для уроков русского языка по темам «Орфография», «Пунктуация»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5,7,9</w:t>
            </w:r>
          </w:p>
        </w:tc>
      </w:tr>
      <w:tr w:rsidR="00A477F6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Попова А.В.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  <w:jc w:val="both"/>
            </w:pPr>
            <w:r>
              <w:t>Дидактический материал для уроков русского языка по темам «Орфография», «Синтаксис», «Пунктуация»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7F6" w:rsidRDefault="00830EAF">
            <w:pPr>
              <w:pStyle w:val="a5"/>
            </w:pPr>
            <w:r>
              <w:t>6, 8</w:t>
            </w:r>
          </w:p>
        </w:tc>
      </w:tr>
      <w:tr w:rsidR="00A477F6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</w:pPr>
            <w: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77F6" w:rsidRDefault="00A447DE">
            <w:pPr>
              <w:pStyle w:val="a5"/>
            </w:pPr>
            <w:r>
              <w:t xml:space="preserve">Селезнева Л.А. 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  <w:jc w:val="both"/>
            </w:pPr>
            <w:r>
              <w:t>Банк материалов для подготовки учащихся к ГИА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</w:pPr>
            <w:r>
              <w:t>10,11</w:t>
            </w:r>
          </w:p>
        </w:tc>
      </w:tr>
      <w:tr w:rsidR="00A477F6">
        <w:trPr>
          <w:trHeight w:hRule="exact" w:val="2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</w:pPr>
            <w:r>
              <w:t>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</w:pPr>
            <w:r>
              <w:t>Миронов С.Н.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  <w:jc w:val="both"/>
            </w:pPr>
            <w:r>
              <w:t>Банк материалов для подготовки учащихся к ГИА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7F6" w:rsidRDefault="00830EAF">
            <w:pPr>
              <w:pStyle w:val="a5"/>
            </w:pPr>
            <w:r>
              <w:t>8,9</w:t>
            </w:r>
          </w:p>
        </w:tc>
      </w:tr>
    </w:tbl>
    <w:p w:rsidR="00A477F6" w:rsidRDefault="00A477F6">
      <w:pPr>
        <w:spacing w:after="799" w:line="1" w:lineRule="exact"/>
      </w:pPr>
    </w:p>
    <w:p w:rsidR="00A477F6" w:rsidRDefault="00830EAF">
      <w:pPr>
        <w:pStyle w:val="1"/>
        <w:ind w:left="15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12700</wp:posOffset>
                </wp:positionV>
                <wp:extent cx="814070" cy="1892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77F6" w:rsidRDefault="00830EAF">
                            <w:pPr>
                              <w:pStyle w:val="1"/>
                            </w:pPr>
                            <w:r>
                              <w:t>30.08.202</w:t>
                            </w:r>
                            <w:r w:rsidR="00ED5FA8">
                              <w:t>5</w:t>
                            </w:r>
                            <w:r>
                              <w:t>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20.95pt;margin-top:1pt;width:64.1pt;height:14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" filled="f" stroked="f">
                <v:textbox inset="0,0,0,0">
                  <w:txbxContent>
                    <w:p w:rsidR="00A477F6" w:rsidRDefault="00830EAF">
                      <w:pPr>
                        <w:pStyle w:val="1"/>
                      </w:pPr>
                      <w:r>
                        <w:t>30.08.202</w:t>
                      </w:r>
                      <w:r w:rsidR="00ED5FA8">
                        <w:t>5</w:t>
                      </w:r>
                      <w:r>
                        <w:t>г.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/Руководитель ШМО </w:t>
      </w:r>
      <w:r w:rsidR="00A447DE">
        <w:t>Селезнева Л.А.</w:t>
      </w:r>
      <w:r>
        <w:t>/</w:t>
      </w:r>
      <w:bookmarkStart w:id="0" w:name="_GoBack"/>
      <w:bookmarkEnd w:id="0"/>
    </w:p>
    <w:sectPr w:rsidR="00A477F6">
      <w:pgSz w:w="11900" w:h="16840"/>
      <w:pgMar w:top="846" w:right="829" w:bottom="1601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C6E" w:rsidRDefault="00830EAF">
      <w:r>
        <w:separator/>
      </w:r>
    </w:p>
  </w:endnote>
  <w:endnote w:type="continuationSeparator" w:id="0">
    <w:p w:rsidR="00134C6E" w:rsidRDefault="0083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7F6" w:rsidRDefault="00A477F6"/>
  </w:footnote>
  <w:footnote w:type="continuationSeparator" w:id="0">
    <w:p w:rsidR="00A477F6" w:rsidRDefault="00A477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A085F"/>
    <w:multiLevelType w:val="multilevel"/>
    <w:tmpl w:val="CF4C2B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625AD0"/>
    <w:multiLevelType w:val="multilevel"/>
    <w:tmpl w:val="3D06678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F6"/>
    <w:rsid w:val="00134C6E"/>
    <w:rsid w:val="00282B4A"/>
    <w:rsid w:val="007228B5"/>
    <w:rsid w:val="00830EAF"/>
    <w:rsid w:val="00A447DE"/>
    <w:rsid w:val="00A477F6"/>
    <w:rsid w:val="00ED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79811</dc:creator>
  <cp:keywords/>
  <cp:lastModifiedBy>Борисова Лариса Борисовна</cp:lastModifiedBy>
  <cp:revision>5</cp:revision>
  <dcterms:created xsi:type="dcterms:W3CDTF">2024-10-09T08:27:00Z</dcterms:created>
  <dcterms:modified xsi:type="dcterms:W3CDTF">2025-12-16T07:55:00Z</dcterms:modified>
</cp:coreProperties>
</file>